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02BD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  <w:t>附1：南昌2025年下半年第一批征召列表（体彩专营店）</w:t>
      </w:r>
    </w:p>
    <w:bookmarkEnd w:id="0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22"/>
        <w:gridCol w:w="889"/>
        <w:gridCol w:w="3541"/>
        <w:gridCol w:w="973"/>
        <w:gridCol w:w="1330"/>
      </w:tblGrid>
      <w:tr w14:paraId="6632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专管员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空白区域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拟增设数量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拟增设门店类型</w:t>
            </w:r>
          </w:p>
        </w:tc>
      </w:tr>
      <w:tr w14:paraId="7F97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李伟亮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象湖煌盛一德观澜西门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69EC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李伟亮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象湖千亿产业园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3FDE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二七北路贤湖澜景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6062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杨筱旭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小蓝经济开发区富山一路1260号附近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26CA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杨筱旭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开发路（靠近凯旋公馆与晶科广场）周边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7B7D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孙慧丰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红谷滩翠林路北端普瑞花园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71A1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涂达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新建区长坪路保利紫云小区沿街商铺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6019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吴庆富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中海环宇天下小区周边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4FCF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吴庆富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艾溪湖北路万科创智公园（东箭路以东）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7336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吴庆富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瑶湖西三路湖城大境周边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1205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青云谱区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吁泽昊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万科四季都会城南大道2666号周边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7F9C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吁泽昊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外婆喜宴博览路周边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1F7E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杨凌飞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尤氨路（艾山小区）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6D21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樊尖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上饶大街新力东园附近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55F9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樊尖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上饶大街绿地南昌国宾，1栋，2栋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0F3E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莲西路城南幸福庄园周边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79F1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高新南大道尚东大道小区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1DCA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进贤县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贤士三路（县人民医院对面）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0C60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孙慧丰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联泰7号广场北商都路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2091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丁子信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滕王阁-榕门路路段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体彩专营</w:t>
            </w:r>
          </w:p>
        </w:tc>
      </w:tr>
      <w:tr w14:paraId="3CC8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丁子信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步行街中山路段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  <w:tr w14:paraId="38EF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红谷滩万象城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  <w:tr w14:paraId="15C7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李伟亮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象湖新疆商业中心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  <w:tr w14:paraId="31C3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孙慧丰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地铁大厦更新天地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  <w:tr w14:paraId="40F3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夏晓天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朝阳大悦城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  <w:tr w14:paraId="07E3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杨凌飞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南昌东站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  <w:tr w14:paraId="1865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上海路恒茂梦时代负一楼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  <w:tr w14:paraId="0778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赣江新区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涂达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昌北机场地铁口附近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展示中心</w:t>
            </w:r>
          </w:p>
        </w:tc>
      </w:tr>
    </w:tbl>
    <w:p w14:paraId="683A1E56"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2"/>
          <w:szCs w:val="22"/>
          <w:lang w:val="en-US" w:eastAsia="zh-CN"/>
        </w:rPr>
        <w:t>注：上述空白区域如出现门店距离问题、多人邀约问题，由对应专管员负责处理。</w:t>
      </w:r>
    </w:p>
    <w:sectPr>
      <w:pgSz w:w="11906" w:h="16838"/>
      <w:pgMar w:top="1020" w:right="1800" w:bottom="11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416CDB-9C58-4780-8BF5-03395268B3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26D57E5-F5AA-4F2F-B66C-4A252AF4FA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158F"/>
    <w:rsid w:val="0B6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2025-07-31T02:29:00Z</dcterms:created>
  <dc:creator>王宝奇(菟)</dc:creator>
  <cp:lastModifiedBy>王宝奇(菟)</cp:lastModifiedBy>
  <dcterms:modified xsi:type="dcterms:W3CDTF">2025-07-31T02:30:51Z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9F5F6D0F4F6B43E79F51E781674F4479_11</vt:lpwstr>
  </property>
</Properties>
</file>